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9B" w:rsidRDefault="00F0349B" w:rsidP="00F0349B">
      <w:pPr>
        <w:pStyle w:val="2"/>
        <w:jc w:val="center"/>
      </w:pPr>
      <w:r>
        <w:t>Освежающий курс Рухи-1</w:t>
      </w:r>
    </w:p>
    <w:p w:rsidR="003307AA" w:rsidRDefault="00F0349B" w:rsidP="00F0349B">
      <w:pPr>
        <w:pStyle w:val="2"/>
        <w:jc w:val="center"/>
      </w:pPr>
      <w:r>
        <w:t>(26 октября 2008 года, Краснодар)</w:t>
      </w:r>
    </w:p>
    <w:p w:rsidR="00F0349B" w:rsidRDefault="00F0349B" w:rsidP="00F0349B"/>
    <w:p w:rsidR="00F0349B" w:rsidRDefault="00F0349B" w:rsidP="00F0349B">
      <w:pPr>
        <w:pStyle w:val="3"/>
      </w:pPr>
      <w:r>
        <w:t>Часть 1.</w:t>
      </w:r>
    </w:p>
    <w:p w:rsidR="00F0349B" w:rsidRDefault="00F0349B" w:rsidP="00F0349B">
      <w:pPr>
        <w:jc w:val="both"/>
      </w:pPr>
      <w:r w:rsidRPr="00F0349B">
        <w:rPr>
          <w:b/>
          <w:i/>
        </w:rPr>
        <w:t>Цель:</w:t>
      </w:r>
      <w:r>
        <w:rPr>
          <w:i/>
        </w:rPr>
        <w:t xml:space="preserve"> </w:t>
      </w:r>
      <w:r>
        <w:t>Научиться вдумчиво читать Писания Бахаи и размышлять над их значением для того, чтобы выполнять свою обязанность – изучать Писания каждый день</w:t>
      </w:r>
    </w:p>
    <w:p w:rsidR="00F0349B" w:rsidRDefault="00F0349B" w:rsidP="00F0349B">
      <w:pPr>
        <w:jc w:val="both"/>
      </w:pPr>
      <w:r w:rsidRPr="00F0349B">
        <w:rPr>
          <w:b/>
          <w:i/>
        </w:rPr>
        <w:t>Пра</w:t>
      </w:r>
      <w:r>
        <w:rPr>
          <w:b/>
          <w:i/>
        </w:rPr>
        <w:t xml:space="preserve">ктические действия: </w:t>
      </w:r>
      <w:r>
        <w:t>Ежедневно, утром и вечером, читать Писания Веры</w:t>
      </w:r>
    </w:p>
    <w:p w:rsidR="00F0349B" w:rsidRDefault="00F0349B" w:rsidP="00F0349B">
      <w:pPr>
        <w:jc w:val="both"/>
      </w:pPr>
    </w:p>
    <w:p w:rsidR="00F0349B" w:rsidRPr="00F0349B" w:rsidRDefault="00F0349B" w:rsidP="00F0349B">
      <w:pPr>
        <w:jc w:val="both"/>
        <w:rPr>
          <w:b/>
        </w:rPr>
      </w:pPr>
      <w:r w:rsidRPr="00F0349B">
        <w:rPr>
          <w:b/>
        </w:rPr>
        <w:t>Как выработать у сотрудников этот навык?</w:t>
      </w:r>
    </w:p>
    <w:p w:rsidR="00F0349B" w:rsidRDefault="00964C1F" w:rsidP="00F0349B">
      <w:pPr>
        <w:numPr>
          <w:ilvl w:val="0"/>
          <w:numId w:val="1"/>
        </w:numPr>
        <w:jc w:val="both"/>
      </w:pPr>
      <w:r>
        <w:t>На каждом занятии обращаемся к ц</w:t>
      </w:r>
      <w:r w:rsidR="00F0349B">
        <w:t>ели</w:t>
      </w:r>
    </w:p>
    <w:p w:rsidR="00F0349B" w:rsidRDefault="00F0349B" w:rsidP="00F0349B">
      <w:pPr>
        <w:numPr>
          <w:ilvl w:val="0"/>
          <w:numId w:val="1"/>
        </w:numPr>
        <w:jc w:val="both"/>
      </w:pPr>
      <w:r>
        <w:t>При завершении 1-ой части подарить Сокровенные Слова, показывая, что это очень ценный подарок</w:t>
      </w:r>
    </w:p>
    <w:p w:rsidR="00F0349B" w:rsidRDefault="00F0349B" w:rsidP="00F0349B">
      <w:pPr>
        <w:numPr>
          <w:ilvl w:val="0"/>
          <w:numId w:val="1"/>
        </w:numPr>
        <w:jc w:val="both"/>
      </w:pPr>
      <w:r>
        <w:t>Читать Сокровенные Слова на каждом занятии</w:t>
      </w:r>
    </w:p>
    <w:p w:rsidR="00F0349B" w:rsidRDefault="00F0349B" w:rsidP="00F0349B">
      <w:pPr>
        <w:numPr>
          <w:ilvl w:val="0"/>
          <w:numId w:val="1"/>
        </w:numPr>
        <w:jc w:val="both"/>
      </w:pPr>
      <w:r>
        <w:t>Всегда обращать внимание участников на красоту цитат, развивая любовь к ним</w:t>
      </w:r>
    </w:p>
    <w:p w:rsidR="00F0349B" w:rsidRDefault="00F0349B" w:rsidP="00F0349B">
      <w:pPr>
        <w:numPr>
          <w:ilvl w:val="0"/>
          <w:numId w:val="1"/>
        </w:numPr>
        <w:jc w:val="both"/>
      </w:pPr>
      <w:r>
        <w:t>Не говорить</w:t>
      </w:r>
      <w:r w:rsidR="00964C1F">
        <w:t>,</w:t>
      </w:r>
      <w:r>
        <w:t xml:space="preserve"> что делать, а подводить к выводу вопросами, провоцировать (Что говорит Бахаулла? Кто должен читать Писания? … чтобы появилось убеждение, что это нужно каждому человеку)</w:t>
      </w:r>
    </w:p>
    <w:p w:rsidR="00F0349B" w:rsidRDefault="00F0349B" w:rsidP="00F0349B">
      <w:pPr>
        <w:numPr>
          <w:ilvl w:val="0"/>
          <w:numId w:val="1"/>
        </w:numPr>
        <w:jc w:val="both"/>
      </w:pPr>
      <w:r>
        <w:t>Неформальный разговор о том, что такое привычка. Как можно развить эту духовную привычку?</w:t>
      </w:r>
    </w:p>
    <w:p w:rsidR="00812E98" w:rsidRDefault="00812E98" w:rsidP="00F0349B">
      <w:pPr>
        <w:numPr>
          <w:ilvl w:val="0"/>
          <w:numId w:val="1"/>
        </w:numPr>
        <w:jc w:val="both"/>
      </w:pPr>
      <w:r>
        <w:t>Вдохновлять на то, чтобы делились цитатами с другими, рассказывать такие истории из своего опыта</w:t>
      </w:r>
    </w:p>
    <w:p w:rsidR="00812E98" w:rsidRDefault="00812E98" w:rsidP="00812E98">
      <w:pPr>
        <w:numPr>
          <w:ilvl w:val="0"/>
          <w:numId w:val="1"/>
        </w:numPr>
        <w:jc w:val="both"/>
      </w:pPr>
      <w:r>
        <w:t>Своим примером: поделиться тем, что дала прочитанная сегодня утром цитата</w:t>
      </w:r>
    </w:p>
    <w:p w:rsidR="00812E98" w:rsidRDefault="00812E98" w:rsidP="00812E98">
      <w:pPr>
        <w:jc w:val="both"/>
      </w:pPr>
    </w:p>
    <w:p w:rsidR="00812E98" w:rsidRDefault="00812E98" w:rsidP="00812E98">
      <w:pPr>
        <w:ind w:firstLine="708"/>
        <w:jc w:val="both"/>
      </w:pPr>
      <w:r>
        <w:t>По ходу изучения Рухи-1 всегда можно возвращаться к Презентации Веры.</w:t>
      </w:r>
    </w:p>
    <w:p w:rsidR="00812E98" w:rsidRDefault="00812E98" w:rsidP="00812E98">
      <w:pPr>
        <w:jc w:val="both"/>
      </w:pPr>
    </w:p>
    <w:p w:rsidR="00812E98" w:rsidRDefault="00812E98" w:rsidP="00812E98">
      <w:pPr>
        <w:jc w:val="both"/>
        <w:rPr>
          <w:b/>
        </w:rPr>
      </w:pPr>
      <w:r>
        <w:rPr>
          <w:b/>
        </w:rPr>
        <w:t>Для чего дано упражнение в 1</w:t>
      </w:r>
      <w:r w:rsidR="00964C1F">
        <w:rPr>
          <w:b/>
        </w:rPr>
        <w:t>-м р</w:t>
      </w:r>
      <w:r>
        <w:rPr>
          <w:b/>
        </w:rPr>
        <w:t>азделе?</w:t>
      </w:r>
    </w:p>
    <w:p w:rsidR="00812E98" w:rsidRDefault="00812E98" w:rsidP="00812E98">
      <w:pPr>
        <w:numPr>
          <w:ilvl w:val="0"/>
          <w:numId w:val="2"/>
        </w:numPr>
        <w:jc w:val="both"/>
      </w:pPr>
      <w:r>
        <w:t>Научиться концентрироваться на цитате</w:t>
      </w:r>
    </w:p>
    <w:p w:rsidR="00812E98" w:rsidRDefault="00812E98" w:rsidP="00812E98">
      <w:pPr>
        <w:numPr>
          <w:ilvl w:val="0"/>
          <w:numId w:val="2"/>
        </w:numPr>
        <w:jc w:val="both"/>
      </w:pPr>
      <w:r>
        <w:t>Каждый выступает в роли ведущего (когда участники разбиваются на пары)</w:t>
      </w:r>
    </w:p>
    <w:p w:rsidR="00812E98" w:rsidRDefault="00812E98" w:rsidP="00812E98">
      <w:pPr>
        <w:numPr>
          <w:ilvl w:val="0"/>
          <w:numId w:val="2"/>
        </w:numPr>
        <w:jc w:val="both"/>
      </w:pPr>
      <w:r>
        <w:t>Помогает выучить цитату наизусть</w:t>
      </w:r>
    </w:p>
    <w:p w:rsidR="00812E98" w:rsidRDefault="00812E98" w:rsidP="00812E98">
      <w:pPr>
        <w:numPr>
          <w:ilvl w:val="0"/>
          <w:numId w:val="2"/>
        </w:numPr>
        <w:jc w:val="both"/>
      </w:pPr>
      <w:r>
        <w:t xml:space="preserve">Цель этого раздела – просто понять значение цитаты, т.е. первый уровень понимания. Более глубокое изучение и </w:t>
      </w:r>
      <w:r w:rsidR="00964C1F">
        <w:t xml:space="preserve">обсуждение цитат будет во 2-ом разделе, в 1-ом разделе этого делать не </w:t>
      </w:r>
      <w:r>
        <w:t>нужно</w:t>
      </w:r>
    </w:p>
    <w:p w:rsidR="00812E98" w:rsidRDefault="00812E98" w:rsidP="00812E98">
      <w:pPr>
        <w:numPr>
          <w:ilvl w:val="0"/>
          <w:numId w:val="2"/>
        </w:numPr>
        <w:jc w:val="both"/>
      </w:pPr>
      <w:r>
        <w:t>Бахаулла говорил, что «в каждой букве Моего Откровения сокрыты мириады значений». Первое упражнение вырабатывает навык читать Писания, строить совещания на встречах вокруг Слова Бога.</w:t>
      </w:r>
    </w:p>
    <w:p w:rsidR="00812E98" w:rsidRDefault="00812E98" w:rsidP="00812E98">
      <w:pPr>
        <w:numPr>
          <w:ilvl w:val="0"/>
          <w:numId w:val="2"/>
        </w:numPr>
        <w:jc w:val="both"/>
      </w:pPr>
      <w:r>
        <w:t>Часто очень образованные люди теряют этот простой навык. А это упражнение помогает его восстановить</w:t>
      </w:r>
    </w:p>
    <w:p w:rsidR="00812E98" w:rsidRDefault="00812E98" w:rsidP="00812E98">
      <w:pPr>
        <w:numPr>
          <w:ilvl w:val="0"/>
          <w:numId w:val="2"/>
        </w:numPr>
        <w:jc w:val="both"/>
      </w:pPr>
      <w:r>
        <w:t>Не так важно добиваться грамматически правильного вопроса. Главное, чтобы ответом служила цитата</w:t>
      </w:r>
    </w:p>
    <w:p w:rsidR="00812E98" w:rsidRDefault="00812E98" w:rsidP="00812E98">
      <w:pPr>
        <w:jc w:val="both"/>
      </w:pPr>
    </w:p>
    <w:p w:rsidR="00812E98" w:rsidRDefault="00812E98" w:rsidP="00812E98">
      <w:pPr>
        <w:ind w:left="708"/>
        <w:jc w:val="both"/>
      </w:pPr>
      <w:r>
        <w:t xml:space="preserve">Все цитаты </w:t>
      </w:r>
      <w:r w:rsidR="00335102">
        <w:t xml:space="preserve">внутри разделов </w:t>
      </w:r>
      <w:r>
        <w:t>вытекают одна из другой</w:t>
      </w:r>
      <w:r w:rsidR="00335102">
        <w:t xml:space="preserve">, это можно проследить. Но такое общее видение необходимо для ведущих. С участниками </w:t>
      </w:r>
      <w:proofErr w:type="gramStart"/>
      <w:r w:rsidR="00335102">
        <w:t>кружка это</w:t>
      </w:r>
      <w:proofErr w:type="gramEnd"/>
      <w:r w:rsidR="00335102">
        <w:t xml:space="preserve"> делать не нужно.</w:t>
      </w:r>
    </w:p>
    <w:p w:rsidR="00335102" w:rsidRDefault="00335102" w:rsidP="00812E98">
      <w:pPr>
        <w:ind w:left="708"/>
        <w:jc w:val="both"/>
      </w:pPr>
    </w:p>
    <w:p w:rsidR="00335102" w:rsidRDefault="00335102" w:rsidP="00812E98">
      <w:pPr>
        <w:ind w:left="708"/>
        <w:jc w:val="both"/>
      </w:pPr>
      <w:r>
        <w:t>Также есть чёткая взаимосвязь между разделами:</w:t>
      </w:r>
    </w:p>
    <w:p w:rsidR="00335102" w:rsidRDefault="00335102" w:rsidP="00335102">
      <w:pPr>
        <w:jc w:val="both"/>
      </w:pPr>
      <w:r>
        <w:t>Разделы 1,2: Улучшение мира</w:t>
      </w:r>
    </w:p>
    <w:p w:rsidR="00335102" w:rsidRDefault="00335102" w:rsidP="00335102">
      <w:pPr>
        <w:jc w:val="both"/>
      </w:pPr>
      <w:r>
        <w:t>Разделы 3,4: Самое важное качество для улучшения мира – правдивость</w:t>
      </w:r>
    </w:p>
    <w:p w:rsidR="00335102" w:rsidRDefault="00335102" w:rsidP="00335102">
      <w:pPr>
        <w:jc w:val="both"/>
      </w:pPr>
      <w:r>
        <w:t xml:space="preserve">Разделы 5,6: Гармония между правдивостью и кроткой речью (Раздел 6, упражнение 5, пункты </w:t>
      </w:r>
      <w:proofErr w:type="spellStart"/>
      <w:proofErr w:type="gramStart"/>
      <w:r>
        <w:t>а,б</w:t>
      </w:r>
      <w:proofErr w:type="gramEnd"/>
      <w:r>
        <w:t>,в</w:t>
      </w:r>
      <w:proofErr w:type="spellEnd"/>
      <w:r>
        <w:t>)</w:t>
      </w:r>
    </w:p>
    <w:p w:rsidR="00335102" w:rsidRPr="00812E98" w:rsidRDefault="00335102" w:rsidP="00335102">
      <w:pPr>
        <w:jc w:val="both"/>
      </w:pPr>
      <w:r>
        <w:lastRenderedPageBreak/>
        <w:t>Разделы 7,8: Как не разрушать то, что строится</w:t>
      </w:r>
    </w:p>
    <w:p w:rsidR="00F0349B" w:rsidRDefault="00335102" w:rsidP="00F0349B">
      <w:pPr>
        <w:jc w:val="both"/>
      </w:pPr>
      <w:r>
        <w:tab/>
        <w:t>Если по ходу обсуждения мы видим, что что-то прошло мимо осознания участников, то ведущий возвращается к этому и задаёт вопрос.</w:t>
      </w:r>
    </w:p>
    <w:p w:rsidR="00335102" w:rsidRDefault="00335102" w:rsidP="00F0349B">
      <w:pPr>
        <w:jc w:val="both"/>
      </w:pPr>
    </w:p>
    <w:p w:rsidR="00437ABC" w:rsidRDefault="00437ABC" w:rsidP="00F0349B">
      <w:pPr>
        <w:jc w:val="both"/>
      </w:pPr>
      <w:r>
        <w:t>Разд.2, упр.</w:t>
      </w:r>
      <w:proofErr w:type="gramStart"/>
      <w:r>
        <w:t>1,е</w:t>
      </w:r>
      <w:proofErr w:type="gramEnd"/>
      <w:r>
        <w:t>: как это делать – ответ в упр.4,г</w:t>
      </w:r>
    </w:p>
    <w:p w:rsidR="00335102" w:rsidRDefault="00335102" w:rsidP="00F0349B">
      <w:pPr>
        <w:jc w:val="both"/>
      </w:pPr>
      <w:r>
        <w:t>Разд.2, упр.2: можно рассказать о запрете на исповедь</w:t>
      </w:r>
    </w:p>
    <w:p w:rsidR="00335102" w:rsidRDefault="00335102" w:rsidP="00F0349B">
      <w:pPr>
        <w:jc w:val="both"/>
      </w:pPr>
      <w:r>
        <w:t>Разд.2, упр.</w:t>
      </w:r>
      <w:proofErr w:type="gramStart"/>
      <w:r>
        <w:t>3,а</w:t>
      </w:r>
      <w:proofErr w:type="gramEnd"/>
      <w:r>
        <w:t>: ответ по первой цит</w:t>
      </w:r>
      <w:r w:rsidR="00587B60">
        <w:t>ате р</w:t>
      </w:r>
      <w:r>
        <w:t>аздела 1. Здесь же можно сразу пригласить участников на путь служения.</w:t>
      </w:r>
    </w:p>
    <w:p w:rsidR="00437ABC" w:rsidRDefault="00437ABC" w:rsidP="00F0349B">
      <w:pPr>
        <w:jc w:val="both"/>
      </w:pPr>
      <w:r>
        <w:t>Разд.2, упр.</w:t>
      </w:r>
      <w:proofErr w:type="gramStart"/>
      <w:r>
        <w:t>3,б</w:t>
      </w:r>
      <w:proofErr w:type="gramEnd"/>
      <w:r>
        <w:t>,в: связаны между собой. Однако надо понимать, мы должны смотреть вокруг и учиться у других людей, применять что-то для себя</w:t>
      </w:r>
    </w:p>
    <w:p w:rsidR="00335102" w:rsidRDefault="00335102" w:rsidP="00F0349B">
      <w:pPr>
        <w:jc w:val="both"/>
      </w:pPr>
      <w:r>
        <w:t>Разд.2, упр.6: помогает перейти на 3-ий уровень понимания</w:t>
      </w:r>
    </w:p>
    <w:p w:rsidR="00335102" w:rsidRDefault="00335102" w:rsidP="00F0349B">
      <w:pPr>
        <w:jc w:val="both"/>
      </w:pPr>
      <w:r>
        <w:t>Разд.2, упр.7: ответ в третьей цитате</w:t>
      </w:r>
    </w:p>
    <w:p w:rsidR="00335102" w:rsidRPr="006E55B7" w:rsidRDefault="00335102" w:rsidP="00F0349B">
      <w:pPr>
        <w:jc w:val="both"/>
      </w:pPr>
      <w:r>
        <w:t xml:space="preserve">Разд.2, упр.8: иной мир. Здесь можно рассказать об индивидуальном верующем </w:t>
      </w:r>
      <w:r w:rsidR="0077665C">
        <w:t xml:space="preserve">из Презентации Веры. </w:t>
      </w:r>
      <w:r w:rsidR="00587B60">
        <w:t xml:space="preserve">Связать с пятой цитатой </w:t>
      </w:r>
      <w:r w:rsidR="00587B60" w:rsidRPr="006E55B7">
        <w:t>из р</w:t>
      </w:r>
      <w:r w:rsidR="00437ABC" w:rsidRPr="006E55B7">
        <w:t xml:space="preserve">аздела 1. Грехи, плохие дела в тот мир не идут, но </w:t>
      </w:r>
      <w:r w:rsidR="00587B60" w:rsidRPr="006E55B7">
        <w:t>о</w:t>
      </w:r>
      <w:r w:rsidR="00437ABC" w:rsidRPr="006E55B7">
        <w:t>стались здесь и с ними надо работать. П</w:t>
      </w:r>
      <w:r w:rsidR="0077665C" w:rsidRPr="006E55B7">
        <w:t>о</w:t>
      </w:r>
      <w:r w:rsidR="00437ABC" w:rsidRPr="006E55B7">
        <w:t xml:space="preserve">зже, при прохождении Части 3, можно вернуться к этому. </w:t>
      </w:r>
    </w:p>
    <w:p w:rsidR="00437ABC" w:rsidRDefault="00437ABC" w:rsidP="00F0349B">
      <w:pPr>
        <w:jc w:val="both"/>
      </w:pPr>
      <w:r>
        <w:t>Разд.2, упр.</w:t>
      </w:r>
      <w:smartTag w:uri="urn:schemas-microsoft-com:office:smarttags" w:element="PersonName">
        <w:r>
          <w:t>9</w:t>
        </w:r>
      </w:smartTag>
      <w:r>
        <w:t>: 3</w:t>
      </w:r>
      <w:r w:rsidR="00587B60">
        <w:t>-й</w:t>
      </w:r>
      <w:r>
        <w:t xml:space="preserve"> уровень понимания. Не заканчивать на пессимистической ноте, предложить варианты хороших дел (ОВД) и пригласить к служению. Вернуться к упр.4, </w:t>
      </w:r>
      <w:proofErr w:type="gramStart"/>
      <w:r>
        <w:t>пунктам</w:t>
      </w:r>
      <w:proofErr w:type="gramEnd"/>
      <w:r>
        <w:t xml:space="preserve"> а и в.</w:t>
      </w:r>
    </w:p>
    <w:p w:rsidR="00335102" w:rsidRDefault="00335102" w:rsidP="00F0349B">
      <w:pPr>
        <w:jc w:val="both"/>
      </w:pPr>
    </w:p>
    <w:p w:rsidR="00437ABC" w:rsidRDefault="00587B60" w:rsidP="00F0349B">
      <w:pPr>
        <w:jc w:val="both"/>
      </w:pPr>
      <w:r>
        <w:t>Разд.3: в отличие от р</w:t>
      </w:r>
      <w:r w:rsidR="00437ABC">
        <w:t>аздела 1 уже не надо составлять все возможные вопросы.</w:t>
      </w:r>
    </w:p>
    <w:p w:rsidR="00437ABC" w:rsidRDefault="00437ABC" w:rsidP="00F0349B">
      <w:pPr>
        <w:jc w:val="both"/>
      </w:pPr>
    </w:p>
    <w:p w:rsidR="00437ABC" w:rsidRDefault="00437ABC" w:rsidP="00F0349B">
      <w:pPr>
        <w:jc w:val="both"/>
      </w:pPr>
      <w:r>
        <w:t>Разд.4, упр.4: первый уровень понимания. Многие люди делают это.</w:t>
      </w:r>
    </w:p>
    <w:p w:rsidR="00437ABC" w:rsidRDefault="00437ABC" w:rsidP="00F0349B">
      <w:pPr>
        <w:jc w:val="both"/>
      </w:pPr>
      <w:r>
        <w:t>Разд.</w:t>
      </w:r>
      <w:proofErr w:type="gramStart"/>
      <w:r>
        <w:t>4,упр.</w:t>
      </w:r>
      <w:proofErr w:type="gramEnd"/>
      <w:r>
        <w:t>6: второй уровень понимания. Что могу делать именно я? Можно пригласить ищущего в Веру</w:t>
      </w:r>
    </w:p>
    <w:p w:rsidR="00437ABC" w:rsidRDefault="00437ABC" w:rsidP="00F0349B">
      <w:pPr>
        <w:jc w:val="both"/>
      </w:pPr>
    </w:p>
    <w:p w:rsidR="00437ABC" w:rsidRDefault="00437ABC" w:rsidP="00F0349B">
      <w:pPr>
        <w:jc w:val="both"/>
      </w:pPr>
      <w:r>
        <w:t>Разд.5: Учить можно по «методу Рухи»: ведущий говорит – участники повторяют. Сначала по частям, потом цитату целиком.</w:t>
      </w:r>
    </w:p>
    <w:p w:rsidR="00437ABC" w:rsidRDefault="00437ABC" w:rsidP="00F0349B">
      <w:pPr>
        <w:jc w:val="both"/>
      </w:pPr>
      <w:r>
        <w:t>Кроткая речь – самое важное, что с любовью.</w:t>
      </w:r>
    </w:p>
    <w:p w:rsidR="00437ABC" w:rsidRDefault="00437ABC" w:rsidP="00F0349B">
      <w:pPr>
        <w:jc w:val="both"/>
      </w:pPr>
    </w:p>
    <w:p w:rsidR="00437ABC" w:rsidRDefault="00437ABC" w:rsidP="00F0349B">
      <w:pPr>
        <w:jc w:val="both"/>
      </w:pPr>
      <w:r>
        <w:t>Разд.6,</w:t>
      </w:r>
      <w:r w:rsidR="00587B60">
        <w:t xml:space="preserve"> </w:t>
      </w:r>
      <w:r>
        <w:t>упр.</w:t>
      </w:r>
      <w:proofErr w:type="gramStart"/>
      <w:r>
        <w:t>5,а</w:t>
      </w:r>
      <w:proofErr w:type="gramEnd"/>
      <w:r>
        <w:t>-в: связаны между собой, пункт в является ответом.</w:t>
      </w:r>
    </w:p>
    <w:p w:rsidR="00437ABC" w:rsidRDefault="00437ABC" w:rsidP="00F0349B">
      <w:pPr>
        <w:jc w:val="both"/>
      </w:pPr>
    </w:p>
    <w:p w:rsidR="00437ABC" w:rsidRDefault="00437ABC" w:rsidP="00F0349B">
      <w:pPr>
        <w:jc w:val="both"/>
      </w:pPr>
      <w:r>
        <w:t>Разд.8: можно дать 7-ую часть Презентации Веры</w:t>
      </w:r>
    </w:p>
    <w:p w:rsidR="00437ABC" w:rsidRDefault="00437ABC" w:rsidP="00F0349B">
      <w:pPr>
        <w:jc w:val="both"/>
      </w:pPr>
    </w:p>
    <w:p w:rsidR="00437ABC" w:rsidRDefault="00437ABC" w:rsidP="00F0349B">
      <w:pPr>
        <w:jc w:val="both"/>
      </w:pPr>
      <w:r>
        <w:t>Обязательно обсудить последний абзац, данный после 8-го Раздела.</w:t>
      </w:r>
    </w:p>
    <w:p w:rsidR="00437ABC" w:rsidRDefault="00437ABC" w:rsidP="00F0349B">
      <w:pPr>
        <w:jc w:val="both"/>
      </w:pPr>
    </w:p>
    <w:p w:rsidR="00437ABC" w:rsidRDefault="00437ABC" w:rsidP="00437ABC">
      <w:pPr>
        <w:pStyle w:val="3"/>
      </w:pPr>
      <w:r>
        <w:t>Часть 2.</w:t>
      </w:r>
    </w:p>
    <w:p w:rsidR="00437ABC" w:rsidRDefault="00437ABC" w:rsidP="00437ABC">
      <w:r>
        <w:t>Разд.3: Почему человек должен жить в состоянии молитвы? В обществе человек обычно надеется только на себя. Но нужно всегда верить в Бога и надеяться на Его силу, искать</w:t>
      </w:r>
      <w:r w:rsidR="006E55B7">
        <w:t xml:space="preserve"> подтверждения от Бога – что Он</w:t>
      </w:r>
      <w:r>
        <w:t xml:space="preserve"> помогает.</w:t>
      </w:r>
    </w:p>
    <w:p w:rsidR="00437ABC" w:rsidRDefault="00437ABC" w:rsidP="00437ABC"/>
    <w:p w:rsidR="00437ABC" w:rsidRDefault="00437ABC" w:rsidP="00437ABC">
      <w:r>
        <w:t xml:space="preserve">Из части «К сотрудникам»: три основные цели Части Молитва: </w:t>
      </w:r>
    </w:p>
    <w:p w:rsidR="00437ABC" w:rsidRDefault="00437ABC" w:rsidP="00437ABC">
      <w:pPr>
        <w:numPr>
          <w:ilvl w:val="0"/>
          <w:numId w:val="7"/>
        </w:numPr>
      </w:pPr>
      <w:r>
        <w:t>Разъяснение самого понятия «молитва» и помощь участникам в осознании её огромной важности как одного из законов данного Откровения. Иногда необходимо рассеять сомнения и внимательно изучить те положения, которые, возможно, уходят корнями в ошибочные представления, унаследованные от прошлого. Но важнее всего то, что эта цель подразумевает ясное понимание необходимости следовать данному закону, поскольку потребность в молитве не менее существенна, чем ежедневное питание.</w:t>
      </w:r>
    </w:p>
    <w:p w:rsidR="00437ABC" w:rsidRDefault="00437ABC" w:rsidP="00437ABC">
      <w:pPr>
        <w:numPr>
          <w:ilvl w:val="0"/>
          <w:numId w:val="7"/>
        </w:numPr>
      </w:pPr>
      <w:r>
        <w:t>Пробудить у участников желание «говорить с Богом» и чувство радости от близости к Нему. Более того, с раннего возраста каждый должен развивать духовные привычки, а привычка к ежедневным молитвам относится к важнейшим из них.</w:t>
      </w:r>
    </w:p>
    <w:p w:rsidR="00437ABC" w:rsidRDefault="00437ABC" w:rsidP="00437ABC">
      <w:pPr>
        <w:numPr>
          <w:ilvl w:val="0"/>
          <w:numId w:val="7"/>
        </w:numPr>
      </w:pPr>
      <w:r>
        <w:lastRenderedPageBreak/>
        <w:t>Отношение, с которым мы подходим к молитве. Нужно подробно обсудить те разделы, где говориться о состоянии сердца и ума, которое помогает войти в молитвенное состояние, а также об условиях, которые необходимо создать человеку на время молитвы.</w:t>
      </w:r>
    </w:p>
    <w:p w:rsidR="00437ABC" w:rsidRPr="00437ABC" w:rsidRDefault="00437ABC" w:rsidP="00437ABC"/>
    <w:p w:rsidR="00437ABC" w:rsidRDefault="00437ABC" w:rsidP="00437ABC">
      <w:r>
        <w:t>Найти и выучить все концепции молитвы и использовать их при приглашении людей на молитву.</w:t>
      </w:r>
    </w:p>
    <w:p w:rsidR="00437ABC" w:rsidRDefault="00437ABC" w:rsidP="00437ABC">
      <w:pPr>
        <w:rPr>
          <w:i/>
        </w:rPr>
      </w:pPr>
      <w:r>
        <w:rPr>
          <w:i/>
        </w:rPr>
        <w:t>Опыт приглашения на молитву:</w:t>
      </w:r>
    </w:p>
    <w:p w:rsidR="00437ABC" w:rsidRDefault="00437ABC" w:rsidP="00437ABC">
      <w:pPr>
        <w:numPr>
          <w:ilvl w:val="0"/>
          <w:numId w:val="3"/>
        </w:numPr>
      </w:pPr>
      <w:r>
        <w:t>Не стоит слишком перегружать рассказ всеми подробностями. Не терять энтузиазм во время рассказа, иначе слушающий потеряет интерес к теме</w:t>
      </w:r>
    </w:p>
    <w:p w:rsidR="00437ABC" w:rsidRDefault="00437ABC" w:rsidP="00437ABC">
      <w:pPr>
        <w:numPr>
          <w:ilvl w:val="0"/>
          <w:numId w:val="3"/>
        </w:numPr>
      </w:pPr>
      <w:r>
        <w:t>Если говорящий начинает вспоминать, а что же говорить дальше, внимание слушающего сразу же уходит</w:t>
      </w:r>
    </w:p>
    <w:p w:rsidR="00437ABC" w:rsidRDefault="00437ABC" w:rsidP="00437ABC">
      <w:pPr>
        <w:numPr>
          <w:ilvl w:val="0"/>
          <w:numId w:val="3"/>
        </w:numPr>
      </w:pPr>
      <w:r>
        <w:t>Важно в начале понять, что нужно человеку, и ответить на его потребности</w:t>
      </w:r>
    </w:p>
    <w:p w:rsidR="00437ABC" w:rsidRDefault="00437ABC" w:rsidP="00437ABC">
      <w:pPr>
        <w:numPr>
          <w:ilvl w:val="0"/>
          <w:numId w:val="3"/>
        </w:numPr>
      </w:pPr>
      <w:r>
        <w:t>Конкретизировать приглашение (т.е. во время рассказа не забыть, что цель – пригласить человека на молитвенную встречу)</w:t>
      </w:r>
    </w:p>
    <w:p w:rsidR="00437ABC" w:rsidRDefault="00437ABC" w:rsidP="00437ABC">
      <w:pPr>
        <w:numPr>
          <w:ilvl w:val="0"/>
          <w:numId w:val="3"/>
        </w:numPr>
      </w:pPr>
      <w:r>
        <w:t>Перед тем, как читать молитву «для примера», сказать несколько фраз о молитвенном состоянии</w:t>
      </w:r>
    </w:p>
    <w:p w:rsidR="00437ABC" w:rsidRDefault="00437ABC" w:rsidP="00437ABC">
      <w:pPr>
        <w:numPr>
          <w:ilvl w:val="0"/>
          <w:numId w:val="3"/>
        </w:numPr>
      </w:pPr>
      <w:r>
        <w:t>Если человек отказывается прийти в гости, вовремя предложить помолиться у него дома</w:t>
      </w:r>
    </w:p>
    <w:p w:rsidR="00437ABC" w:rsidRDefault="00437ABC" w:rsidP="00437ABC">
      <w:pPr>
        <w:numPr>
          <w:ilvl w:val="0"/>
          <w:numId w:val="3"/>
        </w:numPr>
      </w:pPr>
      <w:r>
        <w:t>Когда идёт сравнение с физическим миром (питанием), не стоит увлекаться. Достаточно того, что сказано в Презентации Веры и Рухи-1</w:t>
      </w:r>
    </w:p>
    <w:p w:rsidR="00437ABC" w:rsidRDefault="00437ABC" w:rsidP="00437ABC">
      <w:pPr>
        <w:numPr>
          <w:ilvl w:val="0"/>
          <w:numId w:val="3"/>
        </w:numPr>
      </w:pPr>
      <w:r>
        <w:t>Важно получать обратную связь, особенно если есть вероятность, что человек плохо знает язык</w:t>
      </w:r>
    </w:p>
    <w:p w:rsidR="00437ABC" w:rsidRDefault="00437ABC" w:rsidP="00437ABC">
      <w:pPr>
        <w:numPr>
          <w:ilvl w:val="0"/>
          <w:numId w:val="3"/>
        </w:numPr>
      </w:pPr>
      <w:r>
        <w:t>Нужно интересоваться, какое впечатление производят наши слова, сами молитвы</w:t>
      </w:r>
    </w:p>
    <w:p w:rsidR="00437ABC" w:rsidRDefault="00437ABC" w:rsidP="00437ABC"/>
    <w:p w:rsidR="00437ABC" w:rsidRPr="00437ABC" w:rsidRDefault="00437ABC" w:rsidP="00437ABC">
      <w:pPr>
        <w:rPr>
          <w:i/>
        </w:rPr>
      </w:pPr>
      <w:r w:rsidRPr="00437ABC">
        <w:rPr>
          <w:i/>
        </w:rPr>
        <w:t>Схема приглашения на молитвенную встречу:</w:t>
      </w:r>
    </w:p>
    <w:p w:rsidR="00437ABC" w:rsidRDefault="00437ABC" w:rsidP="00437ABC">
      <w:pPr>
        <w:numPr>
          <w:ilvl w:val="0"/>
          <w:numId w:val="4"/>
        </w:numPr>
      </w:pPr>
      <w:r>
        <w:t>Знакомство с людьми, интерес к ним</w:t>
      </w:r>
    </w:p>
    <w:p w:rsidR="00437ABC" w:rsidRDefault="00437ABC" w:rsidP="00437ABC">
      <w:pPr>
        <w:numPr>
          <w:ilvl w:val="0"/>
          <w:numId w:val="4"/>
        </w:numPr>
      </w:pPr>
      <w:r>
        <w:t>Представление концепций молитвы</w:t>
      </w:r>
    </w:p>
    <w:p w:rsidR="00437ABC" w:rsidRDefault="00437ABC" w:rsidP="00437ABC">
      <w:pPr>
        <w:numPr>
          <w:ilvl w:val="0"/>
          <w:numId w:val="4"/>
        </w:numPr>
      </w:pPr>
      <w:r>
        <w:t>Чтение одной молитвы</w:t>
      </w:r>
    </w:p>
    <w:p w:rsidR="00437ABC" w:rsidRDefault="00437ABC" w:rsidP="00437ABC">
      <w:pPr>
        <w:numPr>
          <w:ilvl w:val="0"/>
          <w:numId w:val="4"/>
        </w:numPr>
      </w:pPr>
      <w:r>
        <w:t>Приглашение на молитвенную встречу</w:t>
      </w:r>
    </w:p>
    <w:p w:rsidR="00437ABC" w:rsidRDefault="00437ABC" w:rsidP="00437ABC"/>
    <w:p w:rsidR="00437ABC" w:rsidRDefault="00437ABC" w:rsidP="00437ABC">
      <w:r>
        <w:t>При разговоре не терять основную цель, всё время возвращаться к теме молитвы.</w:t>
      </w:r>
    </w:p>
    <w:p w:rsidR="00437ABC" w:rsidRDefault="00437ABC" w:rsidP="00437ABC"/>
    <w:p w:rsidR="00437ABC" w:rsidRDefault="00437ABC" w:rsidP="00437ABC">
      <w:pPr>
        <w:rPr>
          <w:i/>
        </w:rPr>
      </w:pPr>
      <w:r>
        <w:rPr>
          <w:i/>
        </w:rPr>
        <w:t>Практика по 2-ой Части Рухи-1:</w:t>
      </w:r>
    </w:p>
    <w:p w:rsidR="00437ABC" w:rsidRDefault="00437ABC" w:rsidP="00437ABC">
      <w:pPr>
        <w:numPr>
          <w:ilvl w:val="0"/>
          <w:numId w:val="5"/>
        </w:numPr>
      </w:pPr>
      <w:r>
        <w:t>Выписать и выучить концепции молитвы, короткие молитвы и рассказать их кому-нибудь (в крайнем случае – на ролевой игре)</w:t>
      </w:r>
    </w:p>
    <w:p w:rsidR="00437ABC" w:rsidRDefault="00437ABC" w:rsidP="00437ABC">
      <w:pPr>
        <w:numPr>
          <w:ilvl w:val="0"/>
          <w:numId w:val="5"/>
        </w:numPr>
      </w:pPr>
      <w:r>
        <w:t>Выучить 5 молитв</w:t>
      </w:r>
    </w:p>
    <w:p w:rsidR="00437ABC" w:rsidRDefault="00437ABC" w:rsidP="00437ABC"/>
    <w:p w:rsidR="00437ABC" w:rsidRDefault="00437ABC" w:rsidP="00437ABC">
      <w:pPr>
        <w:rPr>
          <w:i/>
        </w:rPr>
      </w:pPr>
      <w:r>
        <w:rPr>
          <w:i/>
        </w:rPr>
        <w:t>Как сделать так, чтобы все, прошедшие Рухи-1, проводили молитвенные встречи?</w:t>
      </w:r>
    </w:p>
    <w:p w:rsidR="00437ABC" w:rsidRDefault="00437ABC" w:rsidP="00437ABC"/>
    <w:p w:rsidR="00437ABC" w:rsidRDefault="00437ABC" w:rsidP="00437ABC">
      <w:pPr>
        <w:numPr>
          <w:ilvl w:val="0"/>
          <w:numId w:val="6"/>
        </w:numPr>
      </w:pPr>
      <w:r>
        <w:t xml:space="preserve">На встречах с ведущими проводить ролевые игры на приглашение на молитвенные встречи и их проведение. </w:t>
      </w:r>
    </w:p>
    <w:p w:rsidR="00437ABC" w:rsidRDefault="00437ABC" w:rsidP="00437ABC">
      <w:pPr>
        <w:numPr>
          <w:ilvl w:val="0"/>
          <w:numId w:val="6"/>
        </w:numPr>
      </w:pPr>
      <w:r>
        <w:t>Выписать и выучить концепции молитвы</w:t>
      </w:r>
    </w:p>
    <w:p w:rsidR="00437ABC" w:rsidRDefault="00437ABC" w:rsidP="00437ABC">
      <w:pPr>
        <w:numPr>
          <w:ilvl w:val="0"/>
          <w:numId w:val="6"/>
        </w:numPr>
      </w:pPr>
      <w:r>
        <w:t>Уверенность в первую очередь появится, когда мы сами начнём действовать</w:t>
      </w:r>
    </w:p>
    <w:p w:rsidR="00437ABC" w:rsidRDefault="00437ABC" w:rsidP="00437ABC"/>
    <w:p w:rsidR="00437ABC" w:rsidRDefault="00437ABC" w:rsidP="00437ABC"/>
    <w:p w:rsidR="00437ABC" w:rsidRPr="00437ABC" w:rsidRDefault="00437ABC" w:rsidP="00437ABC">
      <w:pPr>
        <w:rPr>
          <w:b/>
          <w:i/>
        </w:rPr>
      </w:pPr>
      <w:r>
        <w:rPr>
          <w:b/>
          <w:i/>
        </w:rPr>
        <w:t>Очень важно всегда помнить о коварном враге – покровительственном отношении. Он бывает в разных масках. Всегда нужно помнить об этом и идти рядом с человеком, а не вести (или ещё хуже – тащить) его за собой. Всегда есть искушение «объяснить», а мы должны верить, что он сам всё понимает.</w:t>
      </w:r>
    </w:p>
    <w:p w:rsidR="00437ABC" w:rsidRPr="00437ABC" w:rsidRDefault="00437ABC" w:rsidP="00437ABC"/>
    <w:p w:rsidR="00437ABC" w:rsidRDefault="00A74A47" w:rsidP="00A74A47">
      <w:pPr>
        <w:pStyle w:val="3"/>
      </w:pPr>
      <w:bookmarkStart w:id="0" w:name="_GoBack"/>
      <w:bookmarkEnd w:id="0"/>
      <w:r>
        <w:lastRenderedPageBreak/>
        <w:t>Часть 3.</w:t>
      </w:r>
    </w:p>
    <w:p w:rsidR="00A74A47" w:rsidRDefault="00A74A47" w:rsidP="00A74A47">
      <w:pPr>
        <w:jc w:val="both"/>
      </w:pPr>
      <w:r>
        <w:t>Разд.1, упр.1: связь между пунктами г и ж</w:t>
      </w:r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 2: Подчеркнуть: жизнь – истинная жизнь – жизнь души (из Цели). Особенно в упр.1, пунктах ж-и, упр.</w:t>
      </w:r>
      <w:proofErr w:type="gramStart"/>
      <w:r>
        <w:t>2,е.</w:t>
      </w:r>
      <w:proofErr w:type="gramEnd"/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Разд.4, упр.2, пункты в-г рассмотреть глубже</w:t>
      </w:r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Разд.5: Приглашение в Веру: «Утренняя Заря Божественного Водительства» - о Ком речь? Если сразу не отвечают, что Бахаулла, то наводящие вопросы: Что такое «Заря»? Что такое «Водительство</w:t>
      </w:r>
      <w:proofErr w:type="gramStart"/>
      <w:r>
        <w:t>»?...</w:t>
      </w:r>
      <w:proofErr w:type="gramEnd"/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Разд.6, упр.</w:t>
      </w:r>
      <w:proofErr w:type="gramStart"/>
      <w:r>
        <w:t>2,г</w:t>
      </w:r>
      <w:proofErr w:type="gramEnd"/>
      <w:r>
        <w:t>: направить на служение</w:t>
      </w:r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Разд.7, упр.</w:t>
      </w:r>
      <w:proofErr w:type="gramStart"/>
      <w:r>
        <w:t>2,в</w:t>
      </w:r>
      <w:proofErr w:type="gramEnd"/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Разд.8, упр.</w:t>
      </w:r>
      <w:proofErr w:type="gramStart"/>
      <w:r>
        <w:t>1,г</w:t>
      </w:r>
      <w:proofErr w:type="gramEnd"/>
      <w:r>
        <w:t>: Как мы можем быть верными?</w:t>
      </w:r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</w:t>
      </w:r>
      <w:smartTag w:uri="urn:schemas-microsoft-com:office:smarttags" w:element="PersonName">
        <w:r>
          <w:t>9</w:t>
        </w:r>
      </w:smartTag>
      <w:r>
        <w:t>, Цитата: можно сделать рисунок, сценку, танец, песню, театр теней…и представить, например, на Празднике 1</w:t>
      </w:r>
      <w:smartTag w:uri="urn:schemas-microsoft-com:office:smarttags" w:element="PersonName">
        <w:r>
          <w:t>9</w:t>
        </w:r>
      </w:smartTag>
      <w:r>
        <w:t xml:space="preserve"> Дня.</w:t>
      </w:r>
    </w:p>
    <w:p w:rsidR="00A74A47" w:rsidRDefault="00A74A47" w:rsidP="00A74A47">
      <w:pPr>
        <w:jc w:val="both"/>
      </w:pPr>
      <w:r>
        <w:t>Разд.</w:t>
      </w:r>
      <w:smartTag w:uri="urn:schemas-microsoft-com:office:smarttags" w:element="PersonName">
        <w:r>
          <w:t>9</w:t>
        </w:r>
      </w:smartTag>
      <w:r>
        <w:t>, упр.</w:t>
      </w:r>
      <w:proofErr w:type="gramStart"/>
      <w:r>
        <w:t>2,д</w:t>
      </w:r>
      <w:proofErr w:type="gramEnd"/>
      <w:r>
        <w:t>: бессильная, уже не может взлететь.</w:t>
      </w:r>
    </w:p>
    <w:p w:rsidR="00A74A47" w:rsidRDefault="00A74A47" w:rsidP="00A74A47">
      <w:pPr>
        <w:jc w:val="both"/>
      </w:pPr>
    </w:p>
    <w:p w:rsidR="00A74A47" w:rsidRDefault="00A74A47" w:rsidP="00A74A47">
      <w:pPr>
        <w:jc w:val="both"/>
      </w:pPr>
      <w:r>
        <w:t>Разд.10, упр.</w:t>
      </w:r>
      <w:proofErr w:type="gramStart"/>
      <w:r>
        <w:t>1,а</w:t>
      </w:r>
      <w:proofErr w:type="gramEnd"/>
    </w:p>
    <w:p w:rsidR="00A74A47" w:rsidRDefault="00A74A47" w:rsidP="00A74A47">
      <w:pPr>
        <w:jc w:val="both"/>
      </w:pPr>
      <w:r>
        <w:t xml:space="preserve">Разд.10, упр.2, </w:t>
      </w:r>
      <w:proofErr w:type="spellStart"/>
      <w:proofErr w:type="gramStart"/>
      <w:r w:rsidR="006D28C6">
        <w:t>а,б</w:t>
      </w:r>
      <w:proofErr w:type="spellEnd"/>
      <w:proofErr w:type="gramEnd"/>
      <w:r w:rsidR="006D28C6">
        <w:t xml:space="preserve">: ответ в цитате Раздела </w:t>
      </w:r>
      <w:smartTag w:uri="urn:schemas-microsoft-com:office:smarttags" w:element="PersonName">
        <w:r w:rsidR="006D28C6">
          <w:t>9</w:t>
        </w:r>
      </w:smartTag>
    </w:p>
    <w:p w:rsidR="006D28C6" w:rsidRDefault="006D28C6" w:rsidP="00A74A47">
      <w:pPr>
        <w:jc w:val="both"/>
      </w:pPr>
    </w:p>
    <w:p w:rsidR="006D28C6" w:rsidRDefault="006D28C6" w:rsidP="00A74A47">
      <w:pPr>
        <w:jc w:val="both"/>
      </w:pPr>
      <w:r>
        <w:t>Разд.11: Нужен кто-то, кто поможет нам развить скрытые способности (Бог)</w:t>
      </w:r>
    </w:p>
    <w:p w:rsidR="006D28C6" w:rsidRDefault="006D28C6" w:rsidP="00A74A47">
      <w:pPr>
        <w:jc w:val="both"/>
      </w:pPr>
    </w:p>
    <w:p w:rsidR="006D28C6" w:rsidRDefault="006D28C6" w:rsidP="00A74A47">
      <w:pPr>
        <w:jc w:val="both"/>
      </w:pPr>
      <w:r>
        <w:t xml:space="preserve">Разд.12. Человек напрямую подводится к признанию Бахауллы. Кульминация для самоопределения человека как бахаи: Да, нужен Бог (из Разд.11), но – через </w:t>
      </w:r>
      <w:proofErr w:type="spellStart"/>
      <w:r>
        <w:t>Явителя</w:t>
      </w:r>
      <w:proofErr w:type="spellEnd"/>
      <w:r>
        <w:t xml:space="preserve">. Здесь можно позадавать вопросы, подводящие к тому, что Бахаулла – </w:t>
      </w:r>
      <w:proofErr w:type="spellStart"/>
      <w:r>
        <w:t>Явитель</w:t>
      </w:r>
      <w:proofErr w:type="spellEnd"/>
      <w:r>
        <w:t xml:space="preserve"> для нашего времени и только через Него можно развить свои скрытые способности, возможности. Это помогает сделать человеку выбор.</w:t>
      </w:r>
    </w:p>
    <w:p w:rsidR="006D28C6" w:rsidRDefault="006D28C6" w:rsidP="00A74A47">
      <w:pPr>
        <w:jc w:val="both"/>
      </w:pPr>
      <w:r>
        <w:t>Разд.12, упр.</w:t>
      </w:r>
      <w:proofErr w:type="gramStart"/>
      <w:r>
        <w:t>1,в</w:t>
      </w:r>
      <w:proofErr w:type="gramEnd"/>
      <w:r>
        <w:t xml:space="preserve">: раскрывается упр.1,г из Разд.5. </w:t>
      </w:r>
    </w:p>
    <w:p w:rsidR="006D28C6" w:rsidRDefault="006D28C6" w:rsidP="00A74A47">
      <w:pPr>
        <w:jc w:val="both"/>
      </w:pPr>
    </w:p>
    <w:p w:rsidR="006D28C6" w:rsidRDefault="006D28C6" w:rsidP="00A74A47">
      <w:pPr>
        <w:jc w:val="both"/>
      </w:pPr>
      <w:r>
        <w:t>Разд.13: Помогает в консолидации: на признании Бога и Бахауллы останавливаться нельзя.</w:t>
      </w:r>
    </w:p>
    <w:p w:rsidR="006D28C6" w:rsidRDefault="006D28C6" w:rsidP="00A74A47">
      <w:pPr>
        <w:jc w:val="both"/>
      </w:pPr>
      <w:r>
        <w:t xml:space="preserve">Разд.13, упр.1, </w:t>
      </w:r>
      <w:proofErr w:type="spellStart"/>
      <w:proofErr w:type="gramStart"/>
      <w:r>
        <w:t>г,д</w:t>
      </w:r>
      <w:proofErr w:type="spellEnd"/>
      <w:proofErr w:type="gramEnd"/>
    </w:p>
    <w:p w:rsidR="006D28C6" w:rsidRDefault="006D28C6" w:rsidP="00A74A47">
      <w:pPr>
        <w:jc w:val="both"/>
      </w:pPr>
    </w:p>
    <w:p w:rsidR="006D28C6" w:rsidRDefault="006D28C6" w:rsidP="00A74A47">
      <w:pPr>
        <w:jc w:val="both"/>
      </w:pPr>
      <w:r>
        <w:t>Разд.14: Всегда быть в процессе, на позиции ученичества</w:t>
      </w:r>
    </w:p>
    <w:p w:rsidR="006D28C6" w:rsidRDefault="006D28C6" w:rsidP="00A74A47">
      <w:pPr>
        <w:jc w:val="both"/>
      </w:pPr>
    </w:p>
    <w:p w:rsidR="006D28C6" w:rsidRDefault="006D28C6" w:rsidP="00A74A47">
      <w:pPr>
        <w:jc w:val="both"/>
      </w:pPr>
      <w:r>
        <w:t>Разд.15: Концепция вознаграждения</w:t>
      </w:r>
    </w:p>
    <w:p w:rsidR="006D28C6" w:rsidRDefault="006D28C6" w:rsidP="00A74A47">
      <w:pPr>
        <w:jc w:val="both"/>
      </w:pPr>
    </w:p>
    <w:p w:rsidR="006D28C6" w:rsidRDefault="006D28C6" w:rsidP="00A74A47">
      <w:pPr>
        <w:jc w:val="both"/>
      </w:pPr>
      <w:r>
        <w:t>Разд.16, упр.</w:t>
      </w:r>
      <w:proofErr w:type="gramStart"/>
      <w:r>
        <w:t>1,а</w:t>
      </w:r>
      <w:proofErr w:type="gramEnd"/>
    </w:p>
    <w:p w:rsidR="006D28C6" w:rsidRDefault="006D28C6" w:rsidP="00A74A47">
      <w:pPr>
        <w:jc w:val="both"/>
      </w:pPr>
    </w:p>
    <w:p w:rsidR="006D28C6" w:rsidRDefault="006D28C6" w:rsidP="00A74A47">
      <w:pPr>
        <w:jc w:val="both"/>
      </w:pPr>
      <w:r>
        <w:t>Разд.17, цитата: дары в этом мире – сама возможность обучать Вере</w:t>
      </w:r>
    </w:p>
    <w:p w:rsidR="006D28C6" w:rsidRDefault="006D28C6" w:rsidP="00A74A47">
      <w:pPr>
        <w:jc w:val="both"/>
      </w:pPr>
    </w:p>
    <w:p w:rsidR="006D28C6" w:rsidRPr="00A74A47" w:rsidRDefault="006D28C6" w:rsidP="00A74A47">
      <w:pPr>
        <w:jc w:val="both"/>
      </w:pPr>
      <w:r>
        <w:t>Разд.18: Приглашение в Веру. Можно составить план – нам это будет помощью в консолидации.</w:t>
      </w:r>
    </w:p>
    <w:sectPr w:rsidR="006D28C6" w:rsidRPr="00A74A47" w:rsidSect="00E51C1D">
      <w:foot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B7" w:rsidRDefault="006E55B7" w:rsidP="006E55B7">
      <w:r>
        <w:separator/>
      </w:r>
    </w:p>
  </w:endnote>
  <w:endnote w:type="continuationSeparator" w:id="0">
    <w:p w:rsidR="006E55B7" w:rsidRDefault="006E55B7" w:rsidP="006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B7" w:rsidRDefault="006E55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6E55B7" w:rsidRDefault="006E5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B7" w:rsidRDefault="006E55B7" w:rsidP="006E55B7">
      <w:r>
        <w:separator/>
      </w:r>
    </w:p>
  </w:footnote>
  <w:footnote w:type="continuationSeparator" w:id="0">
    <w:p w:rsidR="006E55B7" w:rsidRDefault="006E55B7" w:rsidP="006E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3D5"/>
    <w:multiLevelType w:val="hybridMultilevel"/>
    <w:tmpl w:val="9EAA4C18"/>
    <w:lvl w:ilvl="0" w:tplc="45A8AA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22BE7"/>
    <w:multiLevelType w:val="hybridMultilevel"/>
    <w:tmpl w:val="16F662D8"/>
    <w:lvl w:ilvl="0" w:tplc="45A8AA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71F47"/>
    <w:multiLevelType w:val="hybridMultilevel"/>
    <w:tmpl w:val="2AF43000"/>
    <w:lvl w:ilvl="0" w:tplc="45A8AA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330C3"/>
    <w:multiLevelType w:val="hybridMultilevel"/>
    <w:tmpl w:val="C83C53AC"/>
    <w:lvl w:ilvl="0" w:tplc="45A8AA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2639A"/>
    <w:multiLevelType w:val="hybridMultilevel"/>
    <w:tmpl w:val="AE14D950"/>
    <w:lvl w:ilvl="0" w:tplc="45A8AA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8231A"/>
    <w:multiLevelType w:val="hybridMultilevel"/>
    <w:tmpl w:val="BF6C3340"/>
    <w:lvl w:ilvl="0" w:tplc="45A8AA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05AA7"/>
    <w:multiLevelType w:val="hybridMultilevel"/>
    <w:tmpl w:val="E04A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9B"/>
    <w:rsid w:val="003307AA"/>
    <w:rsid w:val="00335102"/>
    <w:rsid w:val="00437ABC"/>
    <w:rsid w:val="00587B60"/>
    <w:rsid w:val="006D28C6"/>
    <w:rsid w:val="006E55B7"/>
    <w:rsid w:val="0077665C"/>
    <w:rsid w:val="007E5D39"/>
    <w:rsid w:val="00812E98"/>
    <w:rsid w:val="00964C1F"/>
    <w:rsid w:val="00A74A47"/>
    <w:rsid w:val="00A9267E"/>
    <w:rsid w:val="00E51C1D"/>
    <w:rsid w:val="00E94735"/>
    <w:rsid w:val="00F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21BC91-EB9C-4014-824B-8CAD77C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03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03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5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5B7"/>
    <w:rPr>
      <w:sz w:val="24"/>
      <w:szCs w:val="24"/>
    </w:rPr>
  </w:style>
  <w:style w:type="paragraph" w:styleId="a5">
    <w:name w:val="footer"/>
    <w:basedOn w:val="a"/>
    <w:link w:val="a6"/>
    <w:uiPriority w:val="99"/>
    <w:rsid w:val="006E5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Освежающий курс Рухи-1</vt:lpstr>
      <vt:lpstr>Освежающий курс Рухи-1</vt:lpstr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Освежающий курс Рухи-1</dc:title>
  <dc:subject/>
  <dc:creator>Елена Корякина</dc:creator>
  <cp:keywords/>
  <dc:description/>
  <cp:lastModifiedBy>Anton</cp:lastModifiedBy>
  <cp:revision>2</cp:revision>
  <dcterms:created xsi:type="dcterms:W3CDTF">2015-04-25T00:52:00Z</dcterms:created>
  <dcterms:modified xsi:type="dcterms:W3CDTF">2015-04-25T00:52:00Z</dcterms:modified>
</cp:coreProperties>
</file>